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38F1" w14:textId="360D7B83" w:rsidR="009B2A09" w:rsidRPr="00591F3F" w:rsidRDefault="00591F3F" w:rsidP="001F1B0D">
      <w:pPr>
        <w:pStyle w:val="Nagwek1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166144449"/>
      <w:r w:rsidRPr="00591F3F">
        <w:rPr>
          <w:rFonts w:ascii="Arial" w:hAnsi="Arial" w:cs="Arial"/>
          <w:sz w:val="22"/>
          <w:szCs w:val="22"/>
        </w:rPr>
        <w:t>UCHWAŁA NR LXXXVI</w:t>
      </w:r>
      <w:r w:rsidR="000A0255">
        <w:rPr>
          <w:rFonts w:ascii="Arial" w:hAnsi="Arial" w:cs="Arial"/>
          <w:sz w:val="22"/>
          <w:szCs w:val="22"/>
        </w:rPr>
        <w:t>/1608</w:t>
      </w:r>
      <w:r w:rsidRPr="00591F3F">
        <w:rPr>
          <w:rFonts w:ascii="Arial" w:hAnsi="Arial" w:cs="Arial"/>
          <w:sz w:val="22"/>
          <w:szCs w:val="22"/>
        </w:rPr>
        <w:t>/2025</w:t>
      </w:r>
      <w:r w:rsidRPr="00591F3F">
        <w:rPr>
          <w:rFonts w:ascii="Arial" w:hAnsi="Arial" w:cs="Arial"/>
          <w:sz w:val="22"/>
          <w:szCs w:val="22"/>
        </w:rPr>
        <w:br/>
        <w:t>ZARZĄDU WOJEWÓDZTWA LUBELSKIEGO</w:t>
      </w:r>
      <w:r w:rsidRPr="00591F3F">
        <w:rPr>
          <w:rFonts w:ascii="Arial" w:hAnsi="Arial" w:cs="Arial"/>
          <w:sz w:val="22"/>
          <w:szCs w:val="22"/>
        </w:rPr>
        <w:br/>
      </w:r>
      <w:r w:rsidRPr="00591F3F">
        <w:rPr>
          <w:rFonts w:ascii="Arial" w:hAnsi="Arial" w:cs="Arial"/>
          <w:sz w:val="22"/>
          <w:szCs w:val="22"/>
        </w:rPr>
        <w:br/>
      </w:r>
      <w:r w:rsidRPr="00591F3F">
        <w:rPr>
          <w:rFonts w:ascii="Arial" w:hAnsi="Arial" w:cs="Arial"/>
          <w:b w:val="0"/>
          <w:bCs w:val="0"/>
          <w:sz w:val="22"/>
          <w:szCs w:val="22"/>
        </w:rPr>
        <w:t>z dnia 4 lutego 2025 r.</w:t>
      </w:r>
      <w:r w:rsidRPr="00591F3F">
        <w:rPr>
          <w:rFonts w:ascii="Arial" w:hAnsi="Arial" w:cs="Arial"/>
          <w:b w:val="0"/>
          <w:bCs w:val="0"/>
          <w:sz w:val="22"/>
          <w:szCs w:val="22"/>
        </w:rPr>
        <w:br/>
      </w:r>
      <w:r w:rsidRPr="00591F3F">
        <w:rPr>
          <w:rFonts w:ascii="Arial" w:hAnsi="Arial" w:cs="Arial"/>
          <w:sz w:val="22"/>
          <w:szCs w:val="22"/>
        </w:rPr>
        <w:br/>
      </w:r>
      <w:bookmarkEnd w:id="0"/>
      <w:r w:rsidR="005A368C" w:rsidRPr="00591F3F">
        <w:rPr>
          <w:rFonts w:ascii="Arial" w:hAnsi="Arial" w:cs="Arial"/>
          <w:sz w:val="22"/>
          <w:szCs w:val="22"/>
        </w:rPr>
        <w:t xml:space="preserve">w </w:t>
      </w:r>
      <w:r w:rsidR="00056340" w:rsidRPr="00591F3F">
        <w:rPr>
          <w:rFonts w:ascii="Arial" w:hAnsi="Arial" w:cs="Arial"/>
          <w:sz w:val="22"/>
          <w:szCs w:val="22"/>
        </w:rPr>
        <w:t>sprawie sporządzenia i podania do publicznej wiadomości listy zawierającej informację o kolejności przysługiwania pomocy w ramach naboru wniosków dla inwestycji B.3.1.1. Inwestycje w zrównoważoną gospodarkę wodno-ściekową na</w:t>
      </w:r>
      <w:r w:rsidR="001F1B0D">
        <w:rPr>
          <w:rFonts w:ascii="Arial" w:hAnsi="Arial" w:cs="Arial"/>
          <w:sz w:val="22"/>
          <w:szCs w:val="22"/>
        </w:rPr>
        <w:t> </w:t>
      </w:r>
      <w:r w:rsidR="00056340" w:rsidRPr="00591F3F">
        <w:rPr>
          <w:rFonts w:ascii="Arial" w:hAnsi="Arial" w:cs="Arial"/>
          <w:sz w:val="22"/>
          <w:szCs w:val="22"/>
        </w:rPr>
        <w:t>terenach wiejskich objętej wsparciem z Krajowego Planu Odbudowy i Zwiększania Odporności (KPO)</w:t>
      </w:r>
    </w:p>
    <w:p w14:paraId="7D964BFC" w14:textId="43F3B277" w:rsidR="002F3C6E" w:rsidRPr="001F1B0D" w:rsidRDefault="008C60E5" w:rsidP="001F1B0D">
      <w:pPr>
        <w:pStyle w:val="Tekstpodstawowy"/>
        <w:spacing w:before="240" w:line="276" w:lineRule="auto"/>
        <w:ind w:firstLine="567"/>
        <w:rPr>
          <w:rFonts w:cs="Arial"/>
          <w:b w:val="0"/>
          <w:bCs w:val="0"/>
          <w:sz w:val="22"/>
          <w:szCs w:val="22"/>
        </w:rPr>
      </w:pPr>
      <w:r w:rsidRPr="00D96386">
        <w:rPr>
          <w:rFonts w:cs="Arial"/>
          <w:b w:val="0"/>
          <w:bCs w:val="0"/>
          <w:sz w:val="22"/>
          <w:szCs w:val="22"/>
        </w:rPr>
        <w:t xml:space="preserve">Na podstawie art. 41 ust. </w:t>
      </w:r>
      <w:r w:rsidRPr="003276D4">
        <w:rPr>
          <w:rFonts w:cs="Arial"/>
          <w:b w:val="0"/>
          <w:bCs w:val="0"/>
          <w:sz w:val="22"/>
          <w:szCs w:val="22"/>
        </w:rPr>
        <w:t>1 ustawy z dnia 5 czerwca 1998 r.</w:t>
      </w:r>
      <w:r w:rsidR="001532B1">
        <w:rPr>
          <w:rFonts w:cs="Arial"/>
          <w:b w:val="0"/>
          <w:bCs w:val="0"/>
          <w:sz w:val="22"/>
          <w:szCs w:val="22"/>
        </w:rPr>
        <w:t xml:space="preserve"> </w:t>
      </w:r>
      <w:r w:rsidRPr="003276D4">
        <w:rPr>
          <w:rFonts w:cs="Arial"/>
          <w:b w:val="0"/>
          <w:bCs w:val="0"/>
          <w:sz w:val="22"/>
          <w:szCs w:val="22"/>
        </w:rPr>
        <w:t>o samorządzie województwa (</w:t>
      </w:r>
      <w:r w:rsidR="0007402A" w:rsidRPr="003276D4">
        <w:rPr>
          <w:rFonts w:cs="Arial"/>
          <w:b w:val="0"/>
          <w:bCs w:val="0"/>
          <w:sz w:val="22"/>
          <w:szCs w:val="22"/>
        </w:rPr>
        <w:t>Dz. U. z 20</w:t>
      </w:r>
      <w:r w:rsidR="0007402A" w:rsidRPr="00A3260C">
        <w:rPr>
          <w:rFonts w:cs="Arial"/>
          <w:b w:val="0"/>
          <w:bCs w:val="0"/>
          <w:sz w:val="22"/>
          <w:szCs w:val="22"/>
        </w:rPr>
        <w:t>2</w:t>
      </w:r>
      <w:r w:rsidR="00D035EE" w:rsidRPr="00A3260C">
        <w:rPr>
          <w:rFonts w:cs="Arial"/>
          <w:b w:val="0"/>
          <w:bCs w:val="0"/>
          <w:sz w:val="22"/>
          <w:szCs w:val="22"/>
        </w:rPr>
        <w:t>4</w:t>
      </w:r>
      <w:r w:rsidR="0007402A" w:rsidRPr="003276D4">
        <w:rPr>
          <w:rFonts w:cs="Arial"/>
          <w:b w:val="0"/>
          <w:bCs w:val="0"/>
          <w:sz w:val="22"/>
          <w:szCs w:val="22"/>
        </w:rPr>
        <w:t xml:space="preserve"> r. poz. </w:t>
      </w:r>
      <w:r w:rsidR="00D035EE" w:rsidRPr="00A3260C">
        <w:rPr>
          <w:rFonts w:cs="Arial"/>
          <w:b w:val="0"/>
          <w:bCs w:val="0"/>
          <w:sz w:val="22"/>
          <w:szCs w:val="22"/>
        </w:rPr>
        <w:t>566</w:t>
      </w:r>
      <w:r w:rsidR="001F1B0D">
        <w:rPr>
          <w:rFonts w:cs="Arial"/>
          <w:b w:val="0"/>
          <w:bCs w:val="0"/>
          <w:sz w:val="22"/>
          <w:szCs w:val="22"/>
        </w:rPr>
        <w:t>,</w:t>
      </w:r>
      <w:r w:rsidR="00A3260C" w:rsidRPr="00A3260C">
        <w:rPr>
          <w:rFonts w:cs="Arial"/>
          <w:b w:val="0"/>
          <w:bCs w:val="0"/>
          <w:sz w:val="22"/>
          <w:szCs w:val="22"/>
        </w:rPr>
        <w:t xml:space="preserve"> z późn. zm.</w:t>
      </w:r>
      <w:r w:rsidRPr="003276D4">
        <w:rPr>
          <w:rFonts w:cs="Arial"/>
          <w:b w:val="0"/>
          <w:bCs w:val="0"/>
          <w:sz w:val="22"/>
          <w:szCs w:val="22"/>
        </w:rPr>
        <w:t xml:space="preserve">), </w:t>
      </w:r>
      <w:r w:rsidR="00285BF3" w:rsidRPr="00285BF3">
        <w:rPr>
          <w:rFonts w:cs="Arial"/>
          <w:b w:val="0"/>
          <w:bCs w:val="0"/>
          <w:sz w:val="22"/>
          <w:szCs w:val="22"/>
        </w:rPr>
        <w:t>art. 14li ust.</w:t>
      </w:r>
      <w:r w:rsidR="00A3260C">
        <w:rPr>
          <w:rFonts w:cs="Arial"/>
          <w:b w:val="0"/>
          <w:bCs w:val="0"/>
          <w:sz w:val="22"/>
          <w:szCs w:val="22"/>
        </w:rPr>
        <w:t xml:space="preserve"> </w:t>
      </w:r>
      <w:r w:rsidR="00285BF3" w:rsidRPr="00285BF3">
        <w:rPr>
          <w:rFonts w:cs="Arial"/>
          <w:b w:val="0"/>
          <w:bCs w:val="0"/>
          <w:sz w:val="22"/>
          <w:szCs w:val="22"/>
        </w:rPr>
        <w:t>2 ustawy z dnia 6 grudnia 2006 r. o</w:t>
      </w:r>
      <w:r w:rsidR="001F1B0D">
        <w:rPr>
          <w:rFonts w:cs="Arial"/>
          <w:b w:val="0"/>
          <w:bCs w:val="0"/>
          <w:sz w:val="22"/>
          <w:szCs w:val="22"/>
        </w:rPr>
        <w:t> </w:t>
      </w:r>
      <w:r w:rsidR="00285BF3" w:rsidRPr="00285BF3">
        <w:rPr>
          <w:rFonts w:cs="Arial"/>
          <w:b w:val="0"/>
          <w:bCs w:val="0"/>
          <w:sz w:val="22"/>
          <w:szCs w:val="22"/>
        </w:rPr>
        <w:t>zasadach prowadzenia polityki rozwoju (Dz. U. z 2024 r. poz. 324, z późn. zm.) oraz</w:t>
      </w:r>
      <w:r w:rsidR="001F1B0D">
        <w:rPr>
          <w:rFonts w:cs="Arial"/>
          <w:b w:val="0"/>
          <w:bCs w:val="0"/>
          <w:sz w:val="22"/>
          <w:szCs w:val="22"/>
        </w:rPr>
        <w:br/>
      </w:r>
      <w:r w:rsidR="00D035EE">
        <w:rPr>
          <w:rFonts w:cs="Arial"/>
          <w:b w:val="0"/>
          <w:bCs w:val="0"/>
          <w:sz w:val="22"/>
          <w:szCs w:val="22"/>
        </w:rPr>
        <w:t xml:space="preserve">§4 </w:t>
      </w:r>
      <w:r w:rsidR="00A3260C" w:rsidRPr="00A3260C">
        <w:rPr>
          <w:rFonts w:cs="Arial"/>
          <w:b w:val="0"/>
          <w:bCs w:val="0"/>
          <w:sz w:val="22"/>
          <w:szCs w:val="22"/>
        </w:rPr>
        <w:t>umowy z dnia 26 września 2024 r w sprawie powierzenia części zadań związanych z</w:t>
      </w:r>
      <w:r w:rsidR="001F1B0D">
        <w:rPr>
          <w:rFonts w:cs="Arial"/>
          <w:b w:val="0"/>
          <w:bCs w:val="0"/>
          <w:sz w:val="22"/>
          <w:szCs w:val="22"/>
        </w:rPr>
        <w:t> </w:t>
      </w:r>
      <w:r w:rsidR="00A3260C" w:rsidRPr="00A3260C">
        <w:rPr>
          <w:rFonts w:cs="Arial"/>
          <w:b w:val="0"/>
          <w:bCs w:val="0"/>
          <w:sz w:val="22"/>
          <w:szCs w:val="22"/>
        </w:rPr>
        <w:t xml:space="preserve">realizacją inwestycji B3.1.1 i B3.3.1 (obszar B) </w:t>
      </w:r>
      <w:r w:rsidR="00A3260C">
        <w:rPr>
          <w:rFonts w:cs="Arial"/>
          <w:b w:val="0"/>
          <w:bCs w:val="0"/>
          <w:sz w:val="22"/>
          <w:szCs w:val="22"/>
        </w:rPr>
        <w:t xml:space="preserve">w ramach planu rozwojowego </w:t>
      </w:r>
      <w:r w:rsidR="00A3260C" w:rsidRPr="00A3260C">
        <w:rPr>
          <w:rFonts w:cs="Arial"/>
          <w:b w:val="0"/>
          <w:bCs w:val="0"/>
          <w:sz w:val="22"/>
          <w:szCs w:val="22"/>
        </w:rPr>
        <w:t>wraz z</w:t>
      </w:r>
      <w:r w:rsidR="001F1B0D">
        <w:rPr>
          <w:rFonts w:cs="Arial"/>
          <w:b w:val="0"/>
          <w:bCs w:val="0"/>
          <w:sz w:val="22"/>
          <w:szCs w:val="22"/>
        </w:rPr>
        <w:t> </w:t>
      </w:r>
      <w:r w:rsidR="00A3260C" w:rsidRPr="00A3260C">
        <w:rPr>
          <w:rFonts w:cs="Arial"/>
          <w:b w:val="0"/>
          <w:bCs w:val="0"/>
          <w:sz w:val="22"/>
          <w:szCs w:val="22"/>
        </w:rPr>
        <w:t>aneksem</w:t>
      </w:r>
      <w:r w:rsidR="00A3260C">
        <w:rPr>
          <w:rFonts w:cs="Arial"/>
          <w:b w:val="0"/>
          <w:bCs w:val="0"/>
          <w:sz w:val="22"/>
          <w:szCs w:val="22"/>
        </w:rPr>
        <w:t xml:space="preserve">, </w:t>
      </w:r>
      <w:r w:rsidRPr="005F4FD9">
        <w:rPr>
          <w:rFonts w:cs="Arial"/>
          <w:b w:val="0"/>
          <w:bCs w:val="0"/>
          <w:sz w:val="22"/>
          <w:szCs w:val="22"/>
        </w:rPr>
        <w:t>Zarząd Województwa</w:t>
      </w:r>
      <w:r w:rsidRPr="003276D4">
        <w:rPr>
          <w:rFonts w:cs="Arial"/>
          <w:b w:val="0"/>
          <w:bCs w:val="0"/>
          <w:sz w:val="22"/>
          <w:szCs w:val="22"/>
        </w:rPr>
        <w:t xml:space="preserve"> Lubelskiego uchwala,</w:t>
      </w:r>
      <w:r w:rsidRPr="00D96386">
        <w:rPr>
          <w:rFonts w:cs="Arial"/>
          <w:b w:val="0"/>
          <w:bCs w:val="0"/>
          <w:sz w:val="22"/>
          <w:szCs w:val="22"/>
        </w:rPr>
        <w:t xml:space="preserve"> co następuje: </w:t>
      </w:r>
    </w:p>
    <w:p w14:paraId="1C0D4C03" w14:textId="5A088F09" w:rsidR="002F3C6E" w:rsidRDefault="00285BF3" w:rsidP="001F1B0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1F1B0D">
        <w:rPr>
          <w:color w:val="auto"/>
          <w:sz w:val="22"/>
          <w:szCs w:val="22"/>
          <w:lang w:val="x-none" w:eastAsia="x-none"/>
        </w:rPr>
        <w:t xml:space="preserve">Sporządza się </w:t>
      </w:r>
      <w:bookmarkStart w:id="1" w:name="_Hlk189042186"/>
      <w:r w:rsidRPr="001F1B0D">
        <w:rPr>
          <w:color w:val="auto"/>
          <w:sz w:val="22"/>
          <w:szCs w:val="22"/>
          <w:lang w:val="x-none" w:eastAsia="x-none"/>
        </w:rPr>
        <w:t>listę zawierającą informację o kolejności przysługiwania pomocy w</w:t>
      </w:r>
      <w:r w:rsidR="007B65B1">
        <w:rPr>
          <w:color w:val="auto"/>
          <w:sz w:val="22"/>
          <w:szCs w:val="22"/>
          <w:lang w:val="x-none" w:eastAsia="x-none"/>
        </w:rPr>
        <w:t> </w:t>
      </w:r>
      <w:r w:rsidRPr="001F1B0D">
        <w:rPr>
          <w:color w:val="auto"/>
          <w:sz w:val="22"/>
          <w:szCs w:val="22"/>
          <w:lang w:val="x-none" w:eastAsia="x-none"/>
        </w:rPr>
        <w:t>ramach naboru wniosków dla inwestycji B.3.1.1. Inwestycje w zrównoważoną gospodarkę wodno-ściekową na terenach wiejskich objętej wsparciem z Krajowego Planu Odbudowy i</w:t>
      </w:r>
      <w:r w:rsidR="007B65B1">
        <w:rPr>
          <w:color w:val="auto"/>
          <w:sz w:val="22"/>
          <w:szCs w:val="22"/>
          <w:lang w:val="x-none" w:eastAsia="x-none"/>
        </w:rPr>
        <w:t> </w:t>
      </w:r>
      <w:r w:rsidRPr="001F1B0D">
        <w:rPr>
          <w:color w:val="auto"/>
          <w:sz w:val="22"/>
          <w:szCs w:val="22"/>
          <w:lang w:val="x-none" w:eastAsia="x-none"/>
        </w:rPr>
        <w:t>Zwiększania Odporności (KPO)</w:t>
      </w:r>
      <w:bookmarkEnd w:id="1"/>
      <w:r w:rsidRPr="001F1B0D">
        <w:rPr>
          <w:color w:val="auto"/>
          <w:sz w:val="22"/>
          <w:szCs w:val="22"/>
          <w:lang w:val="x-none" w:eastAsia="x-none"/>
        </w:rPr>
        <w:t xml:space="preserve"> - zgodnie z brzmieniem załącznika do </w:t>
      </w:r>
      <w:r w:rsidR="00A3260C" w:rsidRPr="001F1B0D">
        <w:rPr>
          <w:color w:val="auto"/>
          <w:sz w:val="22"/>
          <w:szCs w:val="22"/>
          <w:lang w:val="x-none" w:eastAsia="x-none"/>
        </w:rPr>
        <w:t xml:space="preserve">niniejszej </w:t>
      </w:r>
      <w:r w:rsidRPr="001F1B0D">
        <w:rPr>
          <w:color w:val="auto"/>
          <w:sz w:val="22"/>
          <w:szCs w:val="22"/>
          <w:lang w:val="x-none" w:eastAsia="x-none"/>
        </w:rPr>
        <w:t>uchwały.</w:t>
      </w:r>
    </w:p>
    <w:p w14:paraId="5D5A1E08" w14:textId="762555AB" w:rsidR="002F3C6E" w:rsidRDefault="00285BF3" w:rsidP="001F1B0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1F1B0D">
        <w:rPr>
          <w:color w:val="auto"/>
          <w:sz w:val="22"/>
          <w:szCs w:val="22"/>
          <w:lang w:val="x-none" w:eastAsia="x-none"/>
        </w:rPr>
        <w:t xml:space="preserve">Listę o której </w:t>
      </w:r>
      <w:r w:rsidRPr="000A0255">
        <w:rPr>
          <w:color w:val="auto"/>
          <w:sz w:val="22"/>
          <w:szCs w:val="22"/>
          <w:lang w:val="x-none" w:eastAsia="x-none"/>
        </w:rPr>
        <w:t xml:space="preserve">mowa w </w:t>
      </w:r>
      <w:r w:rsidR="00EE3A3E">
        <w:rPr>
          <w:sz w:val="22"/>
          <w:szCs w:val="22"/>
        </w:rPr>
        <w:t>§</w:t>
      </w:r>
      <w:r w:rsidRPr="000A0255">
        <w:rPr>
          <w:color w:val="auto"/>
          <w:sz w:val="22"/>
          <w:szCs w:val="22"/>
          <w:lang w:val="x-none" w:eastAsia="x-none"/>
        </w:rPr>
        <w:t xml:space="preserve">1, </w:t>
      </w:r>
      <w:r w:rsidRPr="001F1B0D">
        <w:rPr>
          <w:color w:val="auto"/>
          <w:sz w:val="22"/>
          <w:szCs w:val="22"/>
          <w:lang w:val="x-none" w:eastAsia="x-none"/>
        </w:rPr>
        <w:t>zamieszcza się na stronie internetowej Urzędu Marszałkowskiego Województwa Lubelskiego.</w:t>
      </w:r>
    </w:p>
    <w:p w14:paraId="57CEDC3A" w14:textId="0D9DCF7A" w:rsidR="002F3C6E" w:rsidRPr="001F1B0D" w:rsidRDefault="001120B2" w:rsidP="001F1B0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1F1B0D">
        <w:rPr>
          <w:sz w:val="22"/>
          <w:szCs w:val="22"/>
        </w:rPr>
        <w:t>Wykonanie uchwały powierza się Marszałkowi Województwa Lubelskiego</w:t>
      </w:r>
      <w:r w:rsidR="001F1B0D">
        <w:rPr>
          <w:sz w:val="22"/>
          <w:szCs w:val="22"/>
        </w:rPr>
        <w:t>.</w:t>
      </w:r>
    </w:p>
    <w:p w14:paraId="65AC5FF0" w14:textId="1508BC24" w:rsidR="00981030" w:rsidRPr="000A0255" w:rsidRDefault="001120B2" w:rsidP="001F1B0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auto"/>
          <w:sz w:val="22"/>
          <w:szCs w:val="22"/>
          <w:lang w:val="x-none" w:eastAsia="x-none"/>
        </w:rPr>
      </w:pPr>
      <w:r w:rsidRPr="001F1B0D">
        <w:rPr>
          <w:sz w:val="22"/>
          <w:szCs w:val="22"/>
          <w:lang w:val="x-none" w:eastAsia="x-none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A0255" w:rsidRPr="009070C4" w14:paraId="4B116389" w14:textId="77777777" w:rsidTr="002A5A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40B9EA" w14:textId="77777777" w:rsidR="000A0255" w:rsidRPr="009070C4" w:rsidRDefault="000A0255" w:rsidP="000A025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2290780" w14:textId="77777777" w:rsidR="000A0255" w:rsidRPr="009070C4" w:rsidRDefault="000A0255" w:rsidP="000A025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3FF3FC60" w14:textId="77777777" w:rsidR="000A0255" w:rsidRPr="001F1B0D" w:rsidRDefault="000A0255" w:rsidP="000A0255">
      <w:pPr>
        <w:pStyle w:val="Default"/>
        <w:tabs>
          <w:tab w:val="left" w:pos="993"/>
        </w:tabs>
        <w:spacing w:before="240" w:line="276" w:lineRule="auto"/>
        <w:jc w:val="both"/>
        <w:rPr>
          <w:color w:val="auto"/>
          <w:sz w:val="22"/>
          <w:szCs w:val="22"/>
          <w:lang w:val="x-none" w:eastAsia="x-none"/>
        </w:rPr>
      </w:pPr>
    </w:p>
    <w:p w14:paraId="2A704632" w14:textId="77777777" w:rsidR="002711E0" w:rsidRDefault="002711E0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</w:p>
    <w:p w14:paraId="2F68CEC2" w14:textId="50FF1822" w:rsidR="002711E0" w:rsidRPr="002F3C6E" w:rsidRDefault="002711E0" w:rsidP="002F3C6E">
      <w:pPr>
        <w:spacing w:before="240" w:line="276" w:lineRule="auto"/>
        <w:rPr>
          <w:rFonts w:ascii="Arial" w:hAnsi="Arial" w:cs="Arial"/>
          <w:sz w:val="16"/>
          <w:szCs w:val="16"/>
        </w:rPr>
      </w:pPr>
    </w:p>
    <w:sectPr w:rsidR="002711E0" w:rsidRPr="002F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9606" w14:textId="77777777" w:rsidR="002711E0" w:rsidRDefault="002711E0" w:rsidP="002711E0">
      <w:r>
        <w:separator/>
      </w:r>
    </w:p>
  </w:endnote>
  <w:endnote w:type="continuationSeparator" w:id="0">
    <w:p w14:paraId="08901CF7" w14:textId="77777777" w:rsidR="002711E0" w:rsidRDefault="002711E0" w:rsidP="002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844E" w14:textId="77777777" w:rsidR="002711E0" w:rsidRDefault="002711E0" w:rsidP="002711E0">
      <w:r>
        <w:separator/>
      </w:r>
    </w:p>
  </w:footnote>
  <w:footnote w:type="continuationSeparator" w:id="0">
    <w:p w14:paraId="729CC95A" w14:textId="77777777" w:rsidR="002711E0" w:rsidRDefault="002711E0" w:rsidP="002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F5B"/>
    <w:multiLevelType w:val="hybridMultilevel"/>
    <w:tmpl w:val="9A7AE8B0"/>
    <w:lvl w:ilvl="0" w:tplc="95EAC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669E2"/>
    <w:multiLevelType w:val="hybridMultilevel"/>
    <w:tmpl w:val="92067E90"/>
    <w:lvl w:ilvl="0" w:tplc="D84C7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C1D"/>
    <w:multiLevelType w:val="hybridMultilevel"/>
    <w:tmpl w:val="76A8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C32"/>
    <w:multiLevelType w:val="hybridMultilevel"/>
    <w:tmpl w:val="90800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76F3E"/>
    <w:multiLevelType w:val="hybridMultilevel"/>
    <w:tmpl w:val="B996430E"/>
    <w:lvl w:ilvl="0" w:tplc="92902C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C65B1"/>
    <w:multiLevelType w:val="hybridMultilevel"/>
    <w:tmpl w:val="E27E9056"/>
    <w:lvl w:ilvl="0" w:tplc="743234BE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618CA"/>
    <w:multiLevelType w:val="hybridMultilevel"/>
    <w:tmpl w:val="7F2EA7E8"/>
    <w:lvl w:ilvl="0" w:tplc="0520FEA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2166">
    <w:abstractNumId w:val="2"/>
  </w:num>
  <w:num w:numId="2" w16cid:durableId="962929836">
    <w:abstractNumId w:val="1"/>
  </w:num>
  <w:num w:numId="3" w16cid:durableId="215630449">
    <w:abstractNumId w:val="3"/>
  </w:num>
  <w:num w:numId="4" w16cid:durableId="248543678">
    <w:abstractNumId w:val="0"/>
  </w:num>
  <w:num w:numId="5" w16cid:durableId="731269830">
    <w:abstractNumId w:val="4"/>
  </w:num>
  <w:num w:numId="6" w16cid:durableId="1418944726">
    <w:abstractNumId w:val="5"/>
  </w:num>
  <w:num w:numId="7" w16cid:durableId="76391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A"/>
    <w:rsid w:val="0000311B"/>
    <w:rsid w:val="000117F5"/>
    <w:rsid w:val="00031E82"/>
    <w:rsid w:val="00034CA3"/>
    <w:rsid w:val="00036614"/>
    <w:rsid w:val="000562E8"/>
    <w:rsid w:val="00056340"/>
    <w:rsid w:val="00056368"/>
    <w:rsid w:val="0005744F"/>
    <w:rsid w:val="00060635"/>
    <w:rsid w:val="0007402A"/>
    <w:rsid w:val="00080078"/>
    <w:rsid w:val="000A0255"/>
    <w:rsid w:val="000B13FC"/>
    <w:rsid w:val="000C0327"/>
    <w:rsid w:val="000C3470"/>
    <w:rsid w:val="000D17F6"/>
    <w:rsid w:val="000E18F7"/>
    <w:rsid w:val="000E395C"/>
    <w:rsid w:val="001120B2"/>
    <w:rsid w:val="00122D9B"/>
    <w:rsid w:val="00130EC6"/>
    <w:rsid w:val="00140E73"/>
    <w:rsid w:val="001449B5"/>
    <w:rsid w:val="001532B1"/>
    <w:rsid w:val="001831B8"/>
    <w:rsid w:val="00192E07"/>
    <w:rsid w:val="001B215F"/>
    <w:rsid w:val="001C18BC"/>
    <w:rsid w:val="001D047B"/>
    <w:rsid w:val="001E2C6D"/>
    <w:rsid w:val="001E2E20"/>
    <w:rsid w:val="001F1B0D"/>
    <w:rsid w:val="00234C86"/>
    <w:rsid w:val="00235E02"/>
    <w:rsid w:val="0025117A"/>
    <w:rsid w:val="00260D08"/>
    <w:rsid w:val="002711E0"/>
    <w:rsid w:val="00285BF3"/>
    <w:rsid w:val="002A42BB"/>
    <w:rsid w:val="002F3C6E"/>
    <w:rsid w:val="00320C67"/>
    <w:rsid w:val="003276D4"/>
    <w:rsid w:val="00331E36"/>
    <w:rsid w:val="00337AB6"/>
    <w:rsid w:val="003454B2"/>
    <w:rsid w:val="00346A9B"/>
    <w:rsid w:val="00391A4C"/>
    <w:rsid w:val="003A486A"/>
    <w:rsid w:val="003A57B0"/>
    <w:rsid w:val="004243B9"/>
    <w:rsid w:val="00444709"/>
    <w:rsid w:val="00447CB1"/>
    <w:rsid w:val="004536BB"/>
    <w:rsid w:val="00456F4A"/>
    <w:rsid w:val="004949DF"/>
    <w:rsid w:val="004972A5"/>
    <w:rsid w:val="004B70FA"/>
    <w:rsid w:val="004C5F8A"/>
    <w:rsid w:val="004C64C6"/>
    <w:rsid w:val="004F41A3"/>
    <w:rsid w:val="00500B8A"/>
    <w:rsid w:val="00505E92"/>
    <w:rsid w:val="0054071B"/>
    <w:rsid w:val="0056486B"/>
    <w:rsid w:val="00581744"/>
    <w:rsid w:val="00581B75"/>
    <w:rsid w:val="00591F3F"/>
    <w:rsid w:val="005A0A51"/>
    <w:rsid w:val="005A0AD7"/>
    <w:rsid w:val="005A368C"/>
    <w:rsid w:val="005A4B16"/>
    <w:rsid w:val="005B2F2C"/>
    <w:rsid w:val="005B7812"/>
    <w:rsid w:val="005D17B0"/>
    <w:rsid w:val="005E017E"/>
    <w:rsid w:val="005F4FD9"/>
    <w:rsid w:val="0060592E"/>
    <w:rsid w:val="00610381"/>
    <w:rsid w:val="00610A58"/>
    <w:rsid w:val="00613B7C"/>
    <w:rsid w:val="006234AB"/>
    <w:rsid w:val="00651EB2"/>
    <w:rsid w:val="00656599"/>
    <w:rsid w:val="00693420"/>
    <w:rsid w:val="006B12FD"/>
    <w:rsid w:val="006B4929"/>
    <w:rsid w:val="006F51EE"/>
    <w:rsid w:val="00742A81"/>
    <w:rsid w:val="00766E6C"/>
    <w:rsid w:val="007672F7"/>
    <w:rsid w:val="00772EBA"/>
    <w:rsid w:val="007946CE"/>
    <w:rsid w:val="007A7C70"/>
    <w:rsid w:val="007B65B1"/>
    <w:rsid w:val="007D59E3"/>
    <w:rsid w:val="007E095D"/>
    <w:rsid w:val="00853024"/>
    <w:rsid w:val="00875B7B"/>
    <w:rsid w:val="008C0D21"/>
    <w:rsid w:val="008C60E5"/>
    <w:rsid w:val="008C6E27"/>
    <w:rsid w:val="008D3304"/>
    <w:rsid w:val="008E0E34"/>
    <w:rsid w:val="008E629C"/>
    <w:rsid w:val="008F3D35"/>
    <w:rsid w:val="00900453"/>
    <w:rsid w:val="00910EC3"/>
    <w:rsid w:val="009134DB"/>
    <w:rsid w:val="009218DE"/>
    <w:rsid w:val="0092790E"/>
    <w:rsid w:val="00937C05"/>
    <w:rsid w:val="009443AD"/>
    <w:rsid w:val="00946E07"/>
    <w:rsid w:val="0097371A"/>
    <w:rsid w:val="00973AD6"/>
    <w:rsid w:val="00981030"/>
    <w:rsid w:val="009A0AB3"/>
    <w:rsid w:val="009B2A09"/>
    <w:rsid w:val="009B714A"/>
    <w:rsid w:val="009C6652"/>
    <w:rsid w:val="009D22E6"/>
    <w:rsid w:val="009D56D3"/>
    <w:rsid w:val="009E2C1B"/>
    <w:rsid w:val="009F36E3"/>
    <w:rsid w:val="00A02245"/>
    <w:rsid w:val="00A15BFC"/>
    <w:rsid w:val="00A16557"/>
    <w:rsid w:val="00A3260C"/>
    <w:rsid w:val="00A6150D"/>
    <w:rsid w:val="00A64FC5"/>
    <w:rsid w:val="00A77D87"/>
    <w:rsid w:val="00AD03F9"/>
    <w:rsid w:val="00B06B41"/>
    <w:rsid w:val="00B07582"/>
    <w:rsid w:val="00B45983"/>
    <w:rsid w:val="00B7335B"/>
    <w:rsid w:val="00B846E8"/>
    <w:rsid w:val="00B846EB"/>
    <w:rsid w:val="00B967AD"/>
    <w:rsid w:val="00BA048C"/>
    <w:rsid w:val="00BC05CF"/>
    <w:rsid w:val="00BD6F17"/>
    <w:rsid w:val="00C33C53"/>
    <w:rsid w:val="00C70E60"/>
    <w:rsid w:val="00C73266"/>
    <w:rsid w:val="00C82492"/>
    <w:rsid w:val="00C87315"/>
    <w:rsid w:val="00C90AA2"/>
    <w:rsid w:val="00CA0170"/>
    <w:rsid w:val="00CC1DC6"/>
    <w:rsid w:val="00CE7A44"/>
    <w:rsid w:val="00CF348D"/>
    <w:rsid w:val="00D035EE"/>
    <w:rsid w:val="00D10558"/>
    <w:rsid w:val="00D17EBE"/>
    <w:rsid w:val="00D377ED"/>
    <w:rsid w:val="00D53A70"/>
    <w:rsid w:val="00D575AF"/>
    <w:rsid w:val="00D8063B"/>
    <w:rsid w:val="00D86B91"/>
    <w:rsid w:val="00D90F83"/>
    <w:rsid w:val="00D96386"/>
    <w:rsid w:val="00D97933"/>
    <w:rsid w:val="00DA5778"/>
    <w:rsid w:val="00DB7C07"/>
    <w:rsid w:val="00DE77C2"/>
    <w:rsid w:val="00E05092"/>
    <w:rsid w:val="00E31693"/>
    <w:rsid w:val="00E50D6A"/>
    <w:rsid w:val="00E536F4"/>
    <w:rsid w:val="00E70B2D"/>
    <w:rsid w:val="00E75CD2"/>
    <w:rsid w:val="00E76132"/>
    <w:rsid w:val="00E844B6"/>
    <w:rsid w:val="00E877A5"/>
    <w:rsid w:val="00EA5F85"/>
    <w:rsid w:val="00EB50CE"/>
    <w:rsid w:val="00EC1FBE"/>
    <w:rsid w:val="00EC4EE4"/>
    <w:rsid w:val="00ED42AA"/>
    <w:rsid w:val="00EE3A3E"/>
    <w:rsid w:val="00F001DE"/>
    <w:rsid w:val="00F003A2"/>
    <w:rsid w:val="00F46EAD"/>
    <w:rsid w:val="00F50689"/>
    <w:rsid w:val="00F53CBE"/>
    <w:rsid w:val="00F65D69"/>
    <w:rsid w:val="00F73003"/>
    <w:rsid w:val="00F9572F"/>
    <w:rsid w:val="00F9694B"/>
    <w:rsid w:val="00FB4573"/>
    <w:rsid w:val="00FC4208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7F4D"/>
  <w15:chartTrackingRefBased/>
  <w15:docId w15:val="{73139446-D022-4881-9E5C-365211B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7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8731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Arial" w:hAnsi="Arial"/>
      <w:b/>
      <w:bCs/>
      <w:lang w:val="x-none" w:eastAsia="x-none"/>
    </w:rPr>
  </w:style>
  <w:style w:type="paragraph" w:styleId="Tekstdymka">
    <w:name w:val="Balloon Text"/>
    <w:basedOn w:val="Normalny"/>
    <w:semiHidden/>
    <w:rsid w:val="00E7613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C8731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034CA3"/>
    <w:rPr>
      <w:rFonts w:ascii="Arial" w:hAnsi="Arial"/>
      <w:b/>
      <w:bCs/>
      <w:sz w:val="24"/>
      <w:szCs w:val="24"/>
    </w:rPr>
  </w:style>
  <w:style w:type="paragraph" w:customStyle="1" w:styleId="Tytutabeli">
    <w:name w:val="Tytuł tabeli"/>
    <w:basedOn w:val="Normalny"/>
    <w:rsid w:val="00BD6F1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character" w:customStyle="1" w:styleId="Nagwek1Znak">
    <w:name w:val="Nagłówek 1 Znak"/>
    <w:link w:val="Nagwek1"/>
    <w:rsid w:val="000D1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D047B"/>
    <w:rPr>
      <w:sz w:val="24"/>
      <w:szCs w:val="24"/>
    </w:rPr>
  </w:style>
  <w:style w:type="character" w:styleId="Odwoaniedokomentarza">
    <w:name w:val="annotation reference"/>
    <w:rsid w:val="001D0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0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047B"/>
  </w:style>
  <w:style w:type="paragraph" w:styleId="Tematkomentarza">
    <w:name w:val="annotation subject"/>
    <w:basedOn w:val="Tekstkomentarza"/>
    <w:next w:val="Tekstkomentarza"/>
    <w:link w:val="TematkomentarzaZnak"/>
    <w:rsid w:val="001D047B"/>
    <w:rPr>
      <w:b/>
      <w:bCs/>
    </w:rPr>
  </w:style>
  <w:style w:type="character" w:customStyle="1" w:styleId="TematkomentarzaZnak">
    <w:name w:val="Temat komentarza Znak"/>
    <w:link w:val="Tematkomentarza"/>
    <w:rsid w:val="001D047B"/>
    <w:rPr>
      <w:b/>
      <w:bCs/>
    </w:rPr>
  </w:style>
  <w:style w:type="paragraph" w:customStyle="1" w:styleId="xmsonormal">
    <w:name w:val="x_msonormal"/>
    <w:basedOn w:val="Normalny"/>
    <w:rsid w:val="007672F7"/>
    <w:pPr>
      <w:spacing w:before="100" w:beforeAutospacing="1" w:after="100" w:afterAutospacing="1"/>
    </w:pPr>
  </w:style>
  <w:style w:type="paragraph" w:customStyle="1" w:styleId="Default">
    <w:name w:val="Default"/>
    <w:rsid w:val="001B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1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11E0"/>
    <w:rPr>
      <w:sz w:val="24"/>
      <w:szCs w:val="24"/>
    </w:rPr>
  </w:style>
  <w:style w:type="paragraph" w:styleId="Stopka">
    <w:name w:val="footer"/>
    <w:basedOn w:val="Normalny"/>
    <w:link w:val="StopkaZnak"/>
    <w:rsid w:val="00271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1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3F13-EE15-40AA-A200-45847566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sporządzenia i podania do publicznej wiadomości listy zawierającej informację o kolejności przysługiwania pomocy w ramach naboru wniosków dla inwestycji B.3.1.1. Inwestycje w zrównoważoną gospodarkę wodno-</vt:lpstr>
    </vt:vector>
  </TitlesOfParts>
  <Company>UMWL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sporządzenia i podania do publicznej wiadomości listy zawierającej informację o kolejności przysługiwania pomocy w ramach naboru wniosków dla inwestycji B.3.1.1. Inwestycje w zrównoważoną gospodarkę wodno-ściekową na terenach wiejskich objętej wsparciem z Krajowego Planu Odbudowy i Zwiększania Odporności (KPO)</dc:title>
  <dc:subject/>
  <dc:creator>UMWL;tomasz.mizura@lubelskie.pl</dc:creator>
  <cp:keywords/>
  <cp:lastModifiedBy>Renata Żebrowska</cp:lastModifiedBy>
  <cp:revision>11</cp:revision>
  <cp:lastPrinted>2025-02-05T11:01:00Z</cp:lastPrinted>
  <dcterms:created xsi:type="dcterms:W3CDTF">2025-01-29T13:21:00Z</dcterms:created>
  <dcterms:modified xsi:type="dcterms:W3CDTF">2025-02-05T11:02:00Z</dcterms:modified>
</cp:coreProperties>
</file>