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3D169" w14:textId="3CB3FF14" w:rsidR="000B4F5C" w:rsidRPr="000B4F5C" w:rsidRDefault="000B4F5C" w:rsidP="000B4F5C">
      <w:pPr>
        <w:spacing w:line="276" w:lineRule="auto"/>
        <w:jc w:val="right"/>
        <w:rPr>
          <w:rFonts w:ascii="Arial" w:eastAsia="Times New Roman" w:hAnsi="Arial" w:cs="Arial"/>
          <w:lang w:eastAsia="pl-PL"/>
        </w:rPr>
      </w:pPr>
      <w:bookmarkStart w:id="0" w:name="_Hlk1484615"/>
      <w:bookmarkStart w:id="1" w:name="_Hlk53040790"/>
      <w:r w:rsidRPr="000B4F5C">
        <w:rPr>
          <w:rFonts w:ascii="Arial" w:eastAsia="Times New Roman" w:hAnsi="Arial" w:cs="Arial"/>
          <w:lang w:eastAsia="pl-PL"/>
        </w:rPr>
        <w:t>Załącznik nr 1</w:t>
      </w:r>
      <w:r w:rsidRPr="000B4F5C">
        <w:rPr>
          <w:rFonts w:ascii="Arial" w:eastAsia="Times New Roman" w:hAnsi="Arial" w:cs="Arial"/>
          <w:lang w:eastAsia="pl-PL"/>
        </w:rPr>
        <w:br/>
        <w:t>do uchwały nr CCXCV/</w:t>
      </w:r>
      <w:r w:rsidR="00ED32EF">
        <w:rPr>
          <w:rFonts w:ascii="Arial" w:eastAsia="Times New Roman" w:hAnsi="Arial" w:cs="Arial"/>
          <w:lang w:eastAsia="pl-PL"/>
        </w:rPr>
        <w:t>5980</w:t>
      </w:r>
      <w:r w:rsidRPr="000B4F5C">
        <w:rPr>
          <w:rFonts w:ascii="Arial" w:eastAsia="Times New Roman" w:hAnsi="Arial" w:cs="Arial"/>
          <w:lang w:eastAsia="pl-PL"/>
        </w:rPr>
        <w:t>/2026</w:t>
      </w:r>
      <w:r w:rsidRPr="000B4F5C">
        <w:rPr>
          <w:rFonts w:ascii="Arial" w:eastAsia="Times New Roman" w:hAnsi="Arial" w:cs="Arial"/>
          <w:lang w:eastAsia="pl-PL"/>
        </w:rPr>
        <w:br/>
        <w:t>Zarządu Województwa Lubelskiego</w:t>
      </w:r>
      <w:r w:rsidRPr="000B4F5C">
        <w:rPr>
          <w:rFonts w:ascii="Arial" w:eastAsia="Times New Roman" w:hAnsi="Arial" w:cs="Arial"/>
          <w:lang w:eastAsia="pl-PL"/>
        </w:rPr>
        <w:br/>
        <w:t>z dnia 27 października 2026 r</w:t>
      </w:r>
      <w:bookmarkEnd w:id="0"/>
      <w:r w:rsidRPr="000B4F5C">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4226DE9E"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962B3C">
        <w:rPr>
          <w:rFonts w:ascii="Times New Roman" w:hAnsi="Times New Roman" w:cs="Times New Roman"/>
          <w:b/>
          <w:bCs/>
          <w:spacing w:val="-6"/>
          <w:lang w:eastAsia="en-GB"/>
        </w:rPr>
        <w:t>194 255, 85</w:t>
      </w:r>
      <w:r w:rsidR="00E461B2" w:rsidRPr="00E461B2">
        <w:rPr>
          <w:rFonts w:ascii="Times New Roman" w:hAnsi="Times New Roman" w:cs="Times New Roman"/>
          <w:b/>
          <w:bCs/>
          <w:spacing w:val="-6"/>
          <w:lang w:eastAsia="en-GB"/>
        </w:rPr>
        <w:t xml:space="preserve">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CD82A" w14:textId="77777777" w:rsidR="000B0B63" w:rsidRDefault="000B0B63">
      <w:pPr>
        <w:spacing w:after="0" w:line="240" w:lineRule="auto"/>
      </w:pPr>
      <w:r>
        <w:separator/>
      </w:r>
    </w:p>
  </w:endnote>
  <w:endnote w:type="continuationSeparator" w:id="0">
    <w:p w14:paraId="10B265EA" w14:textId="77777777" w:rsidR="000B0B63" w:rsidRDefault="000B0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F0A4" w14:textId="77777777" w:rsidR="003E3B90" w:rsidRDefault="003E3B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7962EA23" w14:textId="7FC8CCF9" w:rsidR="000B4F5C" w:rsidRPr="000B4F5C" w:rsidRDefault="000B4F5C" w:rsidP="000B4F5C">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0B4F5C">
              <w:rPr>
                <w:rFonts w:ascii="Arial" w:eastAsia="Times New Roman" w:hAnsi="Arial" w:cs="Arial"/>
                <w:sz w:val="19"/>
                <w:szCs w:val="19"/>
                <w:lang w:eastAsia="pl-PL"/>
              </w:rPr>
              <w:t>Załącznik nr 1 do uchwały nr CCXCV/</w:t>
            </w:r>
            <w:r w:rsidR="00ED32EF">
              <w:rPr>
                <w:rFonts w:ascii="Arial" w:eastAsia="Times New Roman" w:hAnsi="Arial" w:cs="Arial"/>
                <w:sz w:val="19"/>
                <w:szCs w:val="19"/>
                <w:lang w:eastAsia="pl-PL"/>
              </w:rPr>
              <w:t>5980</w:t>
            </w:r>
            <w:r w:rsidRPr="000B4F5C">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62BD269E" w:rsidR="004C00AE" w:rsidRPr="000B4F5C" w:rsidRDefault="004C00AE" w:rsidP="000B4F5C">
            <w:pPr>
              <w:pStyle w:val="Stopka"/>
              <w:jc w:val="center"/>
              <w:rPr>
                <w:rFonts w:ascii="Times New Roman" w:hAnsi="Times New Roman" w:cs="Times New Roman"/>
                <w:sz w:val="18"/>
                <w:szCs w:val="18"/>
              </w:rPr>
            </w:pPr>
            <w:r w:rsidRPr="000B4F5C">
              <w:rPr>
                <w:rFonts w:ascii="Arial" w:hAnsi="Arial" w:cs="Arial"/>
                <w:sz w:val="19"/>
                <w:szCs w:val="19"/>
              </w:rPr>
              <w:t xml:space="preserve">Strona </w:t>
            </w:r>
            <w:r w:rsidRPr="000B4F5C">
              <w:rPr>
                <w:rFonts w:ascii="Arial" w:hAnsi="Arial" w:cs="Arial"/>
                <w:b/>
                <w:bCs/>
                <w:sz w:val="19"/>
                <w:szCs w:val="19"/>
              </w:rPr>
              <w:fldChar w:fldCharType="begin"/>
            </w:r>
            <w:r w:rsidRPr="000B4F5C">
              <w:rPr>
                <w:rFonts w:ascii="Arial" w:hAnsi="Arial" w:cs="Arial"/>
                <w:b/>
                <w:bCs/>
                <w:sz w:val="19"/>
                <w:szCs w:val="19"/>
              </w:rPr>
              <w:instrText>PAGE</w:instrText>
            </w:r>
            <w:r w:rsidRPr="000B4F5C">
              <w:rPr>
                <w:rFonts w:ascii="Arial" w:hAnsi="Arial" w:cs="Arial"/>
                <w:b/>
                <w:bCs/>
                <w:sz w:val="19"/>
                <w:szCs w:val="19"/>
              </w:rPr>
              <w:fldChar w:fldCharType="separate"/>
            </w:r>
            <w:r w:rsidRPr="000B4F5C">
              <w:rPr>
                <w:rFonts w:ascii="Arial" w:hAnsi="Arial" w:cs="Arial"/>
                <w:b/>
                <w:bCs/>
                <w:noProof/>
                <w:sz w:val="19"/>
                <w:szCs w:val="19"/>
              </w:rPr>
              <w:t>31</w:t>
            </w:r>
            <w:r w:rsidRPr="000B4F5C">
              <w:rPr>
                <w:rFonts w:ascii="Arial" w:hAnsi="Arial" w:cs="Arial"/>
                <w:b/>
                <w:bCs/>
                <w:sz w:val="19"/>
                <w:szCs w:val="19"/>
              </w:rPr>
              <w:fldChar w:fldCharType="end"/>
            </w:r>
            <w:r w:rsidRPr="000B4F5C">
              <w:rPr>
                <w:rFonts w:ascii="Arial" w:hAnsi="Arial" w:cs="Arial"/>
                <w:sz w:val="19"/>
                <w:szCs w:val="19"/>
              </w:rPr>
              <w:t xml:space="preserve"> z </w:t>
            </w:r>
            <w:r w:rsidRPr="000B4F5C">
              <w:rPr>
                <w:rFonts w:ascii="Arial" w:hAnsi="Arial" w:cs="Arial"/>
                <w:b/>
                <w:bCs/>
                <w:sz w:val="19"/>
                <w:szCs w:val="19"/>
              </w:rPr>
              <w:fldChar w:fldCharType="begin"/>
            </w:r>
            <w:r w:rsidRPr="000B4F5C">
              <w:rPr>
                <w:rFonts w:ascii="Arial" w:hAnsi="Arial" w:cs="Arial"/>
                <w:b/>
                <w:bCs/>
                <w:sz w:val="19"/>
                <w:szCs w:val="19"/>
              </w:rPr>
              <w:instrText>NUMPAGES</w:instrText>
            </w:r>
            <w:r w:rsidRPr="000B4F5C">
              <w:rPr>
                <w:rFonts w:ascii="Arial" w:hAnsi="Arial" w:cs="Arial"/>
                <w:b/>
                <w:bCs/>
                <w:sz w:val="19"/>
                <w:szCs w:val="19"/>
              </w:rPr>
              <w:fldChar w:fldCharType="separate"/>
            </w:r>
            <w:r w:rsidRPr="000B4F5C">
              <w:rPr>
                <w:rFonts w:ascii="Arial" w:hAnsi="Arial" w:cs="Arial"/>
                <w:b/>
                <w:bCs/>
                <w:noProof/>
                <w:sz w:val="19"/>
                <w:szCs w:val="19"/>
              </w:rPr>
              <w:t>31</w:t>
            </w:r>
            <w:r w:rsidRPr="000B4F5C">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6525" w14:textId="77777777" w:rsidR="003E3B90" w:rsidRDefault="003E3B9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9B1D" w14:textId="77777777" w:rsidR="000B0B63" w:rsidRDefault="000B0B63">
      <w:pPr>
        <w:spacing w:after="0" w:line="240" w:lineRule="auto"/>
      </w:pPr>
      <w:r>
        <w:separator/>
      </w:r>
    </w:p>
  </w:footnote>
  <w:footnote w:type="continuationSeparator" w:id="0">
    <w:p w14:paraId="398CF5B0" w14:textId="77777777" w:rsidR="000B0B63" w:rsidRDefault="000B0B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B07C" w14:textId="77777777" w:rsidR="003E3B90" w:rsidRDefault="003E3B9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3BB6" w14:textId="77777777" w:rsidR="003E3B90" w:rsidRDefault="003E3B9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0B63"/>
    <w:rsid w:val="000B162A"/>
    <w:rsid w:val="000B1AD7"/>
    <w:rsid w:val="000B2DCA"/>
    <w:rsid w:val="000B33FD"/>
    <w:rsid w:val="000B34BA"/>
    <w:rsid w:val="000B3729"/>
    <w:rsid w:val="000B3BCC"/>
    <w:rsid w:val="000B43E5"/>
    <w:rsid w:val="000B4CCB"/>
    <w:rsid w:val="000B4DA0"/>
    <w:rsid w:val="000B4F5C"/>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748"/>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87FC2"/>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3B88"/>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6B2"/>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B90"/>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27D4B"/>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50"/>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2B3C"/>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0A2A"/>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2402"/>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2EF"/>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09279EB-4EA0-443B-BAF4-ACFF64E8004D}">
  <ds:schemaRefs>
    <ds:schemaRef ds:uri="http://www.w3.org/2001/XMLSchema"/>
  </ds:schemaRefs>
</ds:datastoreItem>
</file>

<file path=customXml/itemProps3.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211</TotalTime>
  <Pages>20</Pages>
  <Words>8661</Words>
  <Characters>51969</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Stowarzyszenie Lokalna Grupa Działania „Nasze Roztocze” przedsięwzięcie 2.5. Kształtowanie świadomości obywatelskiej z wykorzystaniem lokalnych zasobów</dc:title>
  <dc:subject/>
  <dc:creator>Brecz Ewa</dc:creator>
  <cp:keywords/>
  <dc:description/>
  <cp:lastModifiedBy>Anna Głuchowska</cp:lastModifiedBy>
  <cp:revision>20</cp:revision>
  <cp:lastPrinted>2026-09-22T04:26:00Z</cp:lastPrinted>
  <dcterms:created xsi:type="dcterms:W3CDTF">2026-09-08T08:18:00Z</dcterms:created>
  <dcterms:modified xsi:type="dcterms:W3CDTF">2026-10-27T13:29:00Z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