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282" w:rsidRDefault="00FD7111" w:rsidP="00417282">
      <w:pPr>
        <w:ind w:left="991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</w:t>
      </w:r>
    </w:p>
    <w:p w:rsidR="00FD7111" w:rsidRDefault="00FD7111" w:rsidP="00417282">
      <w:pPr>
        <w:ind w:left="991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</w:t>
      </w:r>
      <w:r w:rsidR="00417282">
        <w:rPr>
          <w:rFonts w:ascii="Arial" w:hAnsi="Arial" w:cs="Arial"/>
          <w:sz w:val="18"/>
          <w:szCs w:val="18"/>
        </w:rPr>
        <w:t>Nr XXXV/795/2019</w:t>
      </w:r>
    </w:p>
    <w:p w:rsidR="00FD7111" w:rsidRDefault="00FD7111" w:rsidP="00417282">
      <w:pPr>
        <w:ind w:left="991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Województwa Lubelskiego</w:t>
      </w:r>
    </w:p>
    <w:p w:rsidR="00FD7111" w:rsidRDefault="00FD7111" w:rsidP="00417282">
      <w:pPr>
        <w:ind w:left="991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417282">
        <w:rPr>
          <w:rFonts w:ascii="Arial" w:hAnsi="Arial" w:cs="Arial"/>
          <w:sz w:val="18"/>
          <w:szCs w:val="18"/>
        </w:rPr>
        <w:t xml:space="preserve">8 kwietnia </w:t>
      </w:r>
      <w:r>
        <w:rPr>
          <w:rFonts w:ascii="Arial" w:hAnsi="Arial" w:cs="Arial"/>
          <w:sz w:val="18"/>
          <w:szCs w:val="18"/>
        </w:rPr>
        <w:t>2019 r</w:t>
      </w:r>
    </w:p>
    <w:p w:rsidR="00FD7111" w:rsidRDefault="00FD7111"/>
    <w:tbl>
      <w:tblPr>
        <w:tblW w:w="13380" w:type="dxa"/>
        <w:tblInd w:w="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680"/>
        <w:gridCol w:w="1500"/>
        <w:gridCol w:w="6294"/>
        <w:gridCol w:w="1379"/>
        <w:gridCol w:w="1081"/>
      </w:tblGrid>
      <w:tr w:rsidR="00FD7111" w:rsidTr="008B4432">
        <w:trPr>
          <w:trHeight w:val="300"/>
        </w:trPr>
        <w:tc>
          <w:tcPr>
            <w:tcW w:w="13380" w:type="dxa"/>
            <w:gridSpan w:val="6"/>
            <w:shd w:val="clear" w:color="auto" w:fill="FFFFFF"/>
            <w:noWrap/>
            <w:vAlign w:val="center"/>
            <w:hideMark/>
          </w:tcPr>
          <w:p w:rsidR="00FD7111" w:rsidRPr="00FD7111" w:rsidRDefault="00FD7111" w:rsidP="008B4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111">
              <w:rPr>
                <w:rFonts w:ascii="Arial" w:hAnsi="Arial" w:cs="Arial"/>
                <w:b/>
                <w:bCs/>
                <w:sz w:val="20"/>
                <w:szCs w:val="20"/>
              </w:rPr>
              <w:t>Lista operacji</w:t>
            </w:r>
          </w:p>
          <w:p w:rsidR="00FD7111" w:rsidRPr="00FD7111" w:rsidRDefault="00FD7111" w:rsidP="008B4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111">
              <w:rPr>
                <w:rFonts w:ascii="Arial" w:hAnsi="Arial" w:cs="Arial"/>
                <w:b/>
                <w:bCs/>
                <w:sz w:val="20"/>
                <w:szCs w:val="20"/>
              </w:rPr>
              <w:t>informująca o kolejności przysługiwania pomocy</w:t>
            </w:r>
          </w:p>
        </w:tc>
      </w:tr>
      <w:tr w:rsidR="005F6611" w:rsidTr="005F6611">
        <w:trPr>
          <w:trHeight w:val="517"/>
        </w:trPr>
        <w:tc>
          <w:tcPr>
            <w:tcW w:w="13380" w:type="dxa"/>
            <w:gridSpan w:val="6"/>
            <w:vMerge w:val="restart"/>
            <w:shd w:val="clear" w:color="auto" w:fill="FFFFFF"/>
            <w:vAlign w:val="center"/>
            <w:hideMark/>
          </w:tcPr>
          <w:p w:rsidR="005F6611" w:rsidRPr="00FD7111" w:rsidRDefault="005F6611" w:rsidP="00FD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111">
              <w:rPr>
                <w:rFonts w:ascii="Arial" w:hAnsi="Arial" w:cs="Arial"/>
                <w:sz w:val="20"/>
                <w:szCs w:val="20"/>
              </w:rPr>
              <w:t>na operacje typu "Inwestycje w obiekty pełniące funkcje kulturalne" w ramach działania "Podstawowe usługi i odnowa wsi na obszarach wiejskich</w:t>
            </w:r>
            <w:proofErr w:type="gramStart"/>
            <w:r w:rsidRPr="00FD7111">
              <w:rPr>
                <w:rFonts w:ascii="Arial" w:hAnsi="Arial" w:cs="Arial"/>
                <w:sz w:val="20"/>
                <w:szCs w:val="20"/>
              </w:rPr>
              <w:t>"  objętego</w:t>
            </w:r>
            <w:proofErr w:type="gramEnd"/>
            <w:r w:rsidRPr="00FD7111">
              <w:rPr>
                <w:rFonts w:ascii="Arial" w:hAnsi="Arial" w:cs="Arial"/>
                <w:sz w:val="20"/>
                <w:szCs w:val="20"/>
              </w:rPr>
              <w:t xml:space="preserve"> Programem Rozwoju Obszarów Wiejskich na lata 2014-2020</w:t>
            </w:r>
            <w:r w:rsidRPr="00FD7111">
              <w:rPr>
                <w:rFonts w:ascii="Arial" w:hAnsi="Arial" w:cs="Arial"/>
                <w:sz w:val="20"/>
                <w:szCs w:val="20"/>
              </w:rPr>
              <w:br/>
              <w:t>dla naboru od 11.06.2018 do 03.07.2018</w:t>
            </w:r>
          </w:p>
        </w:tc>
      </w:tr>
      <w:tr w:rsidR="005F6611" w:rsidTr="005F6611">
        <w:trPr>
          <w:trHeight w:val="1020"/>
        </w:trPr>
        <w:tc>
          <w:tcPr>
            <w:tcW w:w="0" w:type="auto"/>
            <w:gridSpan w:val="6"/>
            <w:vMerge/>
            <w:vAlign w:val="center"/>
            <w:hideMark/>
          </w:tcPr>
          <w:p w:rsidR="005F6611" w:rsidRDefault="005F66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611" w:rsidTr="005F6611">
        <w:trPr>
          <w:trHeight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Nazwa/imię i nazwisko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podmiotu ubiegającego się </w:t>
            </w:r>
            <w:r>
              <w:rPr>
                <w:rFonts w:ascii="Arial" w:hAnsi="Arial" w:cs="Arial"/>
                <w:sz w:val="18"/>
                <w:szCs w:val="18"/>
              </w:rPr>
              <w:br/>
              <w:t>o przyznanie pomocy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identyfikacyjny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operacji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pomocy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uzyskanych punktów </w:t>
            </w:r>
          </w:p>
        </w:tc>
      </w:tr>
      <w:tr w:rsidR="005F6611" w:rsidTr="005F6611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Piaski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062379731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Przebudowa remizy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OSP  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Majdanie Kozic Górnych w celu utworzenia świetlicy wiejskiej.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Miejska Biblioteka Publiczna w Piaskach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064108960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Nadbudowa, przebudowa i rozbudowa budynku świetlicy wiejskiej w Wierzchowiskach Pierwszych.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5F6611" w:rsidTr="005F661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Włodawa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062541921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świetlicy wiejskiej w Korolówce Osada.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Chełm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063013020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budynku świetlicy wiejskiej w miejscowości Strupin Duży.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Zamość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062087684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Rozbudowa i przebudowa świetlicy wiejskiej w miejscowości Żdanówek.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492 748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5F6611" w:rsidTr="005F661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Czemierniki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062527450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świetlicy wiejskiej w miejscowości Stoczek.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5F6611" w:rsidTr="005F6611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Jastków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063584790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Obiekt kultury- świetlica w Miłocinie.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5F6611" w:rsidTr="005F6611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Wojsławice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064379243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budynku OSP w Wojsławicach-Kolonii i jego przystosowanie do funkcji „Ośrodka kultury i tradycji pożarnictwa w Wojsławicach- Kolonii”.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Siennica Różana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062527832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oraz wyposażenie budynku świetlicy wiejskiej w miejscowości Siennica Królewska Duża.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304 784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Łaszczów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062979895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Modernizacja - przebudowa Gminnego Ośrodka Kultury w Łaszczowie.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362 325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F6611" w:rsidTr="005F6611">
        <w:trPr>
          <w:trHeight w:val="5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Radecznica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062954230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świetlicy wiejskiej w miejscowości Dzielce.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Miejskie Centrum Kultury w Piaskach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064107513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Nadbudowa, przebudowa i rozbudowa budynku świetlicy wiejskiej 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Janówku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F6611" w:rsidTr="005F6611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Borki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062546485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Wiejskiego Domu Kultury w Woli Chomejowej.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Kraśniczyn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062125264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Domu Kultury z Punktem Informacji Turystycznej w Kraśniczynie Etap III - roboty wykończeniowe.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F6611" w:rsidTr="005F6611">
        <w:trPr>
          <w:trHeight w:val="9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Rejowiec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063101744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Uzupełnienie oferty kulturalnej poprzez przebudowę budynku i utworzenie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tematycznych waz z zagospodarowaniem terenu w Rejowcu.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F6611" w:rsidTr="005F661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Adamów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063708694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świetlicy w miejscowości Suchowola Kolonia.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342 774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5F6611" w:rsidTr="005F6611">
        <w:trPr>
          <w:trHeight w:val="4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Hrubieszów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062581565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świetlicy wiejskiej w miejscowości Husynne.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306 359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5F6611" w:rsidTr="005F661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Białopole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062689025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świetlicy wiejskiej w miejscowości Strzelce-Kolonia.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490 197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Sosnowica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062737090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i rozbudowa świetlicy wiejskiej w Starym Orzechowie.</w:t>
            </w:r>
          </w:p>
        </w:tc>
        <w:tc>
          <w:tcPr>
            <w:tcW w:w="1379" w:type="dxa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345 042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Głusk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062165085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Budowa świetlic w miejscowościach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Kazimerzówka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Głuszczyzna.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Horodło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062486054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budynku na świetlicę wiejską w miejscowości Zosin.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5F6611" w:rsidTr="005F661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Krzywda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063027276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Budowa budynku świetlicy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wiejskiej  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Radoryżu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Smolanym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Wierzbica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062984894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obiektu świetlicy wiejskiej w centrum kulturalne dla sołectwa Wólka Tarnowska.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482 574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5F6611" w:rsidTr="005F6611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Kultury i Biblioteka Publiczna w Zwierzyńcu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069065211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Rozbudowa budynku Centrum Kultury i Biblioteki Publicznej wraz z zagospodarowaniem przyległego terenu.</w:t>
            </w:r>
          </w:p>
        </w:tc>
        <w:tc>
          <w:tcPr>
            <w:tcW w:w="1379" w:type="dxa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174 897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Stanin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062064695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i wyposażenie świetlic wiejskich w Zagoździe, Jarczówek oraz Gózd.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610 035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Strzyżewice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062568942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Adaptacja budynku na potrzeby świetlicy wiejskiej w Osmolicach Pierwszych.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499 999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F6611" w:rsidTr="005F6611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Tomaszów Lubelski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062069234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świetlicy wiejskiej w Szarowoli.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Komarów Osada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062136266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obiektu pełniącego funkcję kulturalną w miejscowości Ruszczyzna.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F6611" w:rsidTr="005F6611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Kurów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062494805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budynku świetlicy wiejskiej w Dębie.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406 146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F6611" w:rsidTr="005F6611">
        <w:trPr>
          <w:trHeight w:val="8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Trzydnik Duży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063126744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Utworzenie świetlicy wiejskiej poprzez rozbudowę i przebudowę budynku Ochotniczej Straży Pożarnej w Łychowie.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Milejów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062170322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Świetlicy Spotkań Twórczych przy Domu Strażaka w Popławach.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F6611" w:rsidTr="005F6611">
        <w:trPr>
          <w:trHeight w:val="8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Zakrzówek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062568702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ze zmianą sposobu użytkowania części budynku remizy Ochotniczej Straży Pożarnej na świetlicę wiejską w miejscowości Rudnik Drugi.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F6611" w:rsidTr="005F6611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Zwierzyniec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062140450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świetlicy wiejskiej w miejscowości Kosobudy.</w:t>
            </w:r>
          </w:p>
        </w:tc>
        <w:tc>
          <w:tcPr>
            <w:tcW w:w="1379" w:type="dxa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166 103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F6611" w:rsidTr="005F6611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Niedźwiada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063182025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świetlicy wiejskiej w miejscowości Pałęcznica-Kolonia.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499 238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Tyszowce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062578054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budynku Samorządowego Centrum Kultury w Tyszowcach.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148 985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5F6611" w:rsidTr="005F6611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Radzyń Podlaski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062510972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Budowa budynku świetlicy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wiejskiej  wraz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z infrastrukturą towarzyszącą w zabudowie zagrodowej w Jaskach, Gmina Radzyń Podlaski.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416 385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5F6611" w:rsidTr="005F6611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Ulan-Majorat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063895890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budynku świetlicy w miejscowości Domaszewnica.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5F6611" w:rsidTr="005F6611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Biłgoraj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062513581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świetlicy wiejskiej w Majdanie Gromadzkim.</w:t>
            </w:r>
          </w:p>
        </w:tc>
        <w:tc>
          <w:tcPr>
            <w:tcW w:w="1379" w:type="dxa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497 019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5F6611" w:rsidTr="005F6611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Milanów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068091930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Budowa świetlicy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wiejskiej  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miejscowości Kostry.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5F6611" w:rsidTr="005F6611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Sitno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062140424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budynku pełniącego funkcje społeczno-kulturalne w miejscowości Kornelówka, Gmina Sitno.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F6611" w:rsidTr="005F661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18 361 710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611" w:rsidRDefault="005F6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F6611" w:rsidRPr="005F6611" w:rsidRDefault="005F6611" w:rsidP="005F6611"/>
    <w:p w:rsidR="005F6611" w:rsidRPr="005F6611" w:rsidRDefault="005F6611" w:rsidP="005F6611"/>
    <w:p w:rsidR="005F6611" w:rsidRPr="005F6611" w:rsidRDefault="005F6611" w:rsidP="005F6611"/>
    <w:p w:rsidR="005F6611" w:rsidRPr="005F6611" w:rsidRDefault="005F6611" w:rsidP="005F6611"/>
    <w:p w:rsidR="005F6611" w:rsidRPr="005F6611" w:rsidRDefault="005F6611" w:rsidP="005F6611"/>
    <w:p w:rsidR="005F6611" w:rsidRPr="005F6611" w:rsidRDefault="005F6611" w:rsidP="005F6611"/>
    <w:p w:rsidR="005F6611" w:rsidRPr="005F6611" w:rsidRDefault="005F6611" w:rsidP="005F6611"/>
    <w:p w:rsidR="005F6611" w:rsidRPr="005F6611" w:rsidRDefault="005F6611" w:rsidP="005F6611"/>
    <w:p w:rsidR="005F6611" w:rsidRPr="005F6611" w:rsidRDefault="005F6611" w:rsidP="005F6611"/>
    <w:p w:rsidR="005F6611" w:rsidRDefault="005F6611" w:rsidP="005F6611"/>
    <w:p w:rsidR="007B64FD" w:rsidRPr="005F6611" w:rsidRDefault="005F6611" w:rsidP="005F6611">
      <w:pPr>
        <w:tabs>
          <w:tab w:val="left" w:pos="2545"/>
        </w:tabs>
      </w:pPr>
      <w:r>
        <w:tab/>
      </w:r>
    </w:p>
    <w:sectPr w:rsidR="007B64FD" w:rsidRPr="005F6611" w:rsidSect="005C6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23" w:rsidRDefault="00556223" w:rsidP="005F6611">
      <w:r>
        <w:separator/>
      </w:r>
    </w:p>
  </w:endnote>
  <w:endnote w:type="continuationSeparator" w:id="0">
    <w:p w:rsidR="00556223" w:rsidRDefault="00556223" w:rsidP="005F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59" w:rsidRDefault="005C6A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5498825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0" w:name="_Hlk516055854" w:displacedByCustomXml="prev"/>
          <w:p w:rsidR="00417282" w:rsidRDefault="00417282" w:rsidP="00417282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82">
              <w:rPr>
                <w:rFonts w:ascii="Arial" w:hAnsi="Arial" w:cs="Arial"/>
                <w:sz w:val="20"/>
                <w:szCs w:val="20"/>
              </w:rPr>
              <w:t>Załącznik do uchwały Nr XXXV/</w:t>
            </w:r>
            <w:r>
              <w:rPr>
                <w:rFonts w:ascii="Arial" w:hAnsi="Arial" w:cs="Arial"/>
                <w:sz w:val="20"/>
                <w:szCs w:val="20"/>
              </w:rPr>
              <w:t>795/</w:t>
            </w:r>
            <w:r w:rsidRPr="00417282">
              <w:rPr>
                <w:rFonts w:ascii="Arial" w:hAnsi="Arial" w:cs="Arial"/>
                <w:sz w:val="20"/>
                <w:szCs w:val="20"/>
              </w:rPr>
              <w:t>2019 Zarządu Województwa Lubelskiego z dnia 8 kwietnia 2019 r.</w:t>
            </w:r>
          </w:p>
          <w:p w:rsidR="00417282" w:rsidRPr="00417282" w:rsidRDefault="00417282" w:rsidP="00417282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:rsidR="00417282" w:rsidRPr="00417282" w:rsidRDefault="00417282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8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172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1728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172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1728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172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1728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172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1728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172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1728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172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F6611" w:rsidRDefault="005F66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59" w:rsidRDefault="005C6A59">
    <w:pPr>
      <w:pStyle w:val="Stopka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23" w:rsidRDefault="00556223" w:rsidP="005F6611">
      <w:r>
        <w:separator/>
      </w:r>
    </w:p>
  </w:footnote>
  <w:footnote w:type="continuationSeparator" w:id="0">
    <w:p w:rsidR="00556223" w:rsidRDefault="00556223" w:rsidP="005F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59" w:rsidRDefault="005C6A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59" w:rsidRDefault="005C6A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59" w:rsidRDefault="005C6A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5D1"/>
    <w:rsid w:val="003829FF"/>
    <w:rsid w:val="00417282"/>
    <w:rsid w:val="00556223"/>
    <w:rsid w:val="005C6A59"/>
    <w:rsid w:val="005F6611"/>
    <w:rsid w:val="007B64FD"/>
    <w:rsid w:val="00D635D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F14D7-2E88-4A4F-8E96-C83E1CB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Dubaniewicz</dc:creator>
  <cp:lastModifiedBy>Anna Głuchowska</cp:lastModifiedBy>
  <cp:revision>6</cp:revision>
  <cp:lastPrinted>2019-04-09T08:07:00Z</cp:lastPrinted>
  <dcterms:created xsi:type="dcterms:W3CDTF">2019-04-04T08:12:00Z</dcterms:created>
  <dcterms:modified xsi:type="dcterms:W3CDTF">2019-04-09T08:35:00Z</dcterms:modified>
</cp:coreProperties>
</file>